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79" w:rsidRDefault="00B36FE7" w:rsidP="00B36FE7">
      <w:pPr>
        <w:jc w:val="center"/>
        <w:rPr>
          <w:sz w:val="24"/>
          <w:szCs w:val="24"/>
          <w:u w:val="single"/>
        </w:rPr>
      </w:pPr>
      <w:proofErr w:type="gramStart"/>
      <w:r w:rsidRPr="00B36FE7">
        <w:rPr>
          <w:sz w:val="24"/>
          <w:szCs w:val="24"/>
          <w:u w:val="single"/>
        </w:rPr>
        <w:t>Helping  your</w:t>
      </w:r>
      <w:proofErr w:type="gramEnd"/>
      <w:r w:rsidRPr="00B36FE7">
        <w:rPr>
          <w:sz w:val="24"/>
          <w:szCs w:val="24"/>
          <w:u w:val="single"/>
        </w:rPr>
        <w:t xml:space="preserve"> child overcome worries and anxiety</w:t>
      </w:r>
    </w:p>
    <w:p w:rsidR="00B36FE7" w:rsidRDefault="00B36FE7" w:rsidP="00B36FE7">
      <w:pPr>
        <w:jc w:val="center"/>
        <w:rPr>
          <w:sz w:val="24"/>
          <w:szCs w:val="24"/>
          <w:u w:val="single"/>
        </w:rPr>
      </w:pPr>
    </w:p>
    <w:p w:rsidR="00B36FE7" w:rsidRPr="00B577DF" w:rsidRDefault="00B36FE7" w:rsidP="00B577DF">
      <w:pPr>
        <w:pStyle w:val="ListParagraph"/>
        <w:numPr>
          <w:ilvl w:val="0"/>
          <w:numId w:val="1"/>
        </w:numPr>
        <w:rPr>
          <w:sz w:val="24"/>
          <w:szCs w:val="24"/>
        </w:rPr>
      </w:pPr>
      <w:r w:rsidRPr="00B577DF">
        <w:rPr>
          <w:sz w:val="24"/>
          <w:szCs w:val="24"/>
        </w:rPr>
        <w:t>Ask your child what they are worried about when you notice they are worried or soon after. Don’t assume you know what is worrying them. Use open questions such as what, when and why?</w:t>
      </w:r>
    </w:p>
    <w:p w:rsidR="00B36FE7" w:rsidRPr="00B577DF" w:rsidRDefault="00B36FE7" w:rsidP="00B577DF">
      <w:pPr>
        <w:pStyle w:val="ListParagraph"/>
        <w:numPr>
          <w:ilvl w:val="0"/>
          <w:numId w:val="1"/>
        </w:numPr>
        <w:rPr>
          <w:sz w:val="24"/>
          <w:szCs w:val="24"/>
        </w:rPr>
      </w:pPr>
      <w:r w:rsidRPr="00B577DF">
        <w:rPr>
          <w:sz w:val="24"/>
          <w:szCs w:val="24"/>
        </w:rPr>
        <w:t>Try to encourage the child to think of solutions to their worry. Ask things like ‘Has that ever happened before?’ Has it happened to someone else? How likely is it that this will happen</w:t>
      </w:r>
      <w:r w:rsidR="00843600" w:rsidRPr="00B577DF">
        <w:rPr>
          <w:sz w:val="24"/>
          <w:szCs w:val="24"/>
        </w:rPr>
        <w:t xml:space="preserve">? If this does happen could there be other reasons for it? Ask if (event) happened to a friend what do they think the friend would do? </w:t>
      </w:r>
    </w:p>
    <w:p w:rsidR="00B36FE7" w:rsidRPr="00B577DF" w:rsidRDefault="00B36FE7" w:rsidP="00B577DF">
      <w:pPr>
        <w:pStyle w:val="ListParagraph"/>
        <w:numPr>
          <w:ilvl w:val="0"/>
          <w:numId w:val="1"/>
        </w:numPr>
        <w:rPr>
          <w:sz w:val="24"/>
          <w:szCs w:val="24"/>
        </w:rPr>
      </w:pPr>
      <w:r w:rsidRPr="00B577DF">
        <w:rPr>
          <w:sz w:val="24"/>
          <w:szCs w:val="24"/>
        </w:rPr>
        <w:t>Fo</w:t>
      </w:r>
      <w:r w:rsidR="00B577DF" w:rsidRPr="00B577DF">
        <w:rPr>
          <w:sz w:val="24"/>
          <w:szCs w:val="24"/>
        </w:rPr>
        <w:t>r</w:t>
      </w:r>
      <w:r w:rsidRPr="00B577DF">
        <w:rPr>
          <w:sz w:val="24"/>
          <w:szCs w:val="24"/>
        </w:rPr>
        <w:t xml:space="preserve"> children who find it difficult to verbalise their worries encourage them to write or draw their worry. Make a worry box or monster to put the worries in. Go through the worries with the child at a set time each day, not too near to bed time. This limits the amount of time a child worries each day as they know they will have set time to talk and think about their worries.</w:t>
      </w:r>
    </w:p>
    <w:p w:rsidR="00843600" w:rsidRPr="00B577DF" w:rsidRDefault="00B36FE7" w:rsidP="00B577DF">
      <w:pPr>
        <w:pStyle w:val="ListParagraph"/>
        <w:numPr>
          <w:ilvl w:val="0"/>
          <w:numId w:val="1"/>
        </w:numPr>
        <w:rPr>
          <w:sz w:val="24"/>
          <w:szCs w:val="24"/>
        </w:rPr>
      </w:pPr>
      <w:r w:rsidRPr="00B577DF">
        <w:rPr>
          <w:sz w:val="24"/>
          <w:szCs w:val="24"/>
        </w:rPr>
        <w:t>If children find it difficult to recognise anxiety draw a body outline and encourage them to draw physical feelings i.e. butterflies in stomach, shaky legs, you can draw your own physical feelings on a body outline.</w:t>
      </w:r>
    </w:p>
    <w:p w:rsidR="00843600" w:rsidRPr="00B577DF" w:rsidRDefault="00843600" w:rsidP="00B577DF">
      <w:pPr>
        <w:pStyle w:val="ListParagraph"/>
        <w:numPr>
          <w:ilvl w:val="0"/>
          <w:numId w:val="1"/>
        </w:numPr>
        <w:rPr>
          <w:sz w:val="24"/>
          <w:szCs w:val="24"/>
        </w:rPr>
      </w:pPr>
      <w:r w:rsidRPr="00B577DF">
        <w:rPr>
          <w:sz w:val="24"/>
          <w:szCs w:val="24"/>
        </w:rPr>
        <w:t>Some younger children like to draw their worries and tear them up</w:t>
      </w:r>
      <w:r w:rsidR="00B577DF" w:rsidRPr="00B577DF">
        <w:rPr>
          <w:sz w:val="24"/>
          <w:szCs w:val="24"/>
        </w:rPr>
        <w:t xml:space="preserve"> or make them </w:t>
      </w:r>
      <w:proofErr w:type="gramStart"/>
      <w:r w:rsidR="00B577DF" w:rsidRPr="00B577DF">
        <w:rPr>
          <w:sz w:val="24"/>
          <w:szCs w:val="24"/>
        </w:rPr>
        <w:t>into</w:t>
      </w:r>
      <w:proofErr w:type="gramEnd"/>
      <w:r w:rsidR="00B577DF" w:rsidRPr="00B577DF">
        <w:rPr>
          <w:sz w:val="24"/>
          <w:szCs w:val="24"/>
        </w:rPr>
        <w:t xml:space="preserve"> comical characters</w:t>
      </w:r>
      <w:r w:rsidRPr="00B577DF">
        <w:rPr>
          <w:sz w:val="24"/>
          <w:szCs w:val="24"/>
        </w:rPr>
        <w:t>.</w:t>
      </w:r>
      <w:r w:rsidR="00EB4DCE">
        <w:rPr>
          <w:sz w:val="24"/>
          <w:szCs w:val="24"/>
        </w:rPr>
        <w:t xml:space="preserve"> For older children encourage them to write feelings and emotions down in a journal.</w:t>
      </w:r>
    </w:p>
    <w:p w:rsidR="00843600" w:rsidRPr="00B577DF" w:rsidRDefault="00843600" w:rsidP="00B577DF">
      <w:pPr>
        <w:pStyle w:val="ListParagraph"/>
        <w:numPr>
          <w:ilvl w:val="0"/>
          <w:numId w:val="1"/>
        </w:numPr>
        <w:rPr>
          <w:sz w:val="24"/>
          <w:szCs w:val="24"/>
        </w:rPr>
      </w:pPr>
      <w:r w:rsidRPr="00B577DF">
        <w:rPr>
          <w:sz w:val="24"/>
          <w:szCs w:val="24"/>
        </w:rPr>
        <w:t>Encourage children to ‘have a go’ at something they are worried about, give praise if they achieve even a small part of their worry. Set child doable goals using visual pictures, make small steps they can achieve to reach their goals, expect setbacks.</w:t>
      </w:r>
    </w:p>
    <w:p w:rsidR="00843600" w:rsidRPr="00B577DF" w:rsidRDefault="00843600" w:rsidP="00B577DF">
      <w:pPr>
        <w:pStyle w:val="ListParagraph"/>
        <w:numPr>
          <w:ilvl w:val="0"/>
          <w:numId w:val="1"/>
        </w:numPr>
        <w:rPr>
          <w:sz w:val="24"/>
          <w:szCs w:val="24"/>
        </w:rPr>
      </w:pPr>
      <w:r w:rsidRPr="00B577DF">
        <w:rPr>
          <w:sz w:val="24"/>
          <w:szCs w:val="24"/>
        </w:rPr>
        <w:t>Make sure your child can identify activities</w:t>
      </w:r>
      <w:r w:rsidR="00B577DF" w:rsidRPr="00B577DF">
        <w:rPr>
          <w:sz w:val="24"/>
          <w:szCs w:val="24"/>
        </w:rPr>
        <w:t>,</w:t>
      </w:r>
      <w:r w:rsidRPr="00B577DF">
        <w:rPr>
          <w:sz w:val="24"/>
          <w:szCs w:val="24"/>
        </w:rPr>
        <w:t xml:space="preserve"> places</w:t>
      </w:r>
      <w:r w:rsidR="00B577DF" w:rsidRPr="00B577DF">
        <w:rPr>
          <w:sz w:val="24"/>
          <w:szCs w:val="24"/>
        </w:rPr>
        <w:t xml:space="preserve"> and people they can talk to which help</w:t>
      </w:r>
      <w:r w:rsidRPr="00B577DF">
        <w:rPr>
          <w:sz w:val="24"/>
          <w:szCs w:val="24"/>
        </w:rPr>
        <w:t xml:space="preserve"> </w:t>
      </w:r>
      <w:r w:rsidR="00B577DF" w:rsidRPr="00B577DF">
        <w:rPr>
          <w:sz w:val="24"/>
          <w:szCs w:val="24"/>
        </w:rPr>
        <w:t xml:space="preserve">to </w:t>
      </w:r>
      <w:r w:rsidRPr="00B577DF">
        <w:rPr>
          <w:sz w:val="24"/>
          <w:szCs w:val="24"/>
        </w:rPr>
        <w:t>make them feel relaxed.</w:t>
      </w:r>
    </w:p>
    <w:p w:rsidR="00843600" w:rsidRPr="00B577DF" w:rsidRDefault="00843600" w:rsidP="00B577DF">
      <w:pPr>
        <w:pStyle w:val="ListParagraph"/>
        <w:numPr>
          <w:ilvl w:val="0"/>
          <w:numId w:val="1"/>
        </w:numPr>
        <w:rPr>
          <w:sz w:val="24"/>
          <w:szCs w:val="24"/>
        </w:rPr>
      </w:pPr>
      <w:r w:rsidRPr="00B577DF">
        <w:rPr>
          <w:sz w:val="24"/>
          <w:szCs w:val="24"/>
        </w:rPr>
        <w:t xml:space="preserve">Teach them simple breathing and distraction techniques </w:t>
      </w:r>
      <w:r w:rsidR="00B577DF" w:rsidRPr="00B577DF">
        <w:rPr>
          <w:sz w:val="24"/>
          <w:szCs w:val="24"/>
        </w:rPr>
        <w:t xml:space="preserve">e.g. </w:t>
      </w:r>
      <w:r w:rsidRPr="00B577DF">
        <w:rPr>
          <w:sz w:val="24"/>
          <w:szCs w:val="24"/>
        </w:rPr>
        <w:t>counting rectangles in a room, us</w:t>
      </w:r>
      <w:r w:rsidR="00B577DF" w:rsidRPr="00B577DF">
        <w:rPr>
          <w:sz w:val="24"/>
          <w:szCs w:val="24"/>
        </w:rPr>
        <w:t>e a rectangle</w:t>
      </w:r>
      <w:r w:rsidRPr="00B577DF">
        <w:rPr>
          <w:sz w:val="24"/>
          <w:szCs w:val="24"/>
        </w:rPr>
        <w:t xml:space="preserve"> to slow breathing down i.e. breath in for a count of 2</w:t>
      </w:r>
      <w:r w:rsidR="00B577DF" w:rsidRPr="00B577DF">
        <w:rPr>
          <w:sz w:val="24"/>
          <w:szCs w:val="24"/>
        </w:rPr>
        <w:t xml:space="preserve">, </w:t>
      </w:r>
      <w:r w:rsidRPr="00B577DF">
        <w:rPr>
          <w:sz w:val="24"/>
          <w:szCs w:val="24"/>
        </w:rPr>
        <w:t xml:space="preserve"> pause, breath out for 3</w:t>
      </w:r>
      <w:r w:rsidR="00B577DF" w:rsidRPr="00B577DF">
        <w:rPr>
          <w:sz w:val="24"/>
          <w:szCs w:val="24"/>
        </w:rPr>
        <w:t>,</w:t>
      </w:r>
      <w:r w:rsidRPr="00B577DF">
        <w:rPr>
          <w:sz w:val="24"/>
          <w:szCs w:val="24"/>
        </w:rPr>
        <w:t xml:space="preserve"> pause and repeat.</w:t>
      </w:r>
    </w:p>
    <w:p w:rsidR="00843600" w:rsidRPr="00B577DF" w:rsidRDefault="00843600" w:rsidP="00B577DF">
      <w:pPr>
        <w:pStyle w:val="ListParagraph"/>
        <w:numPr>
          <w:ilvl w:val="0"/>
          <w:numId w:val="1"/>
        </w:numPr>
        <w:rPr>
          <w:sz w:val="24"/>
          <w:szCs w:val="24"/>
        </w:rPr>
      </w:pPr>
      <w:r w:rsidRPr="00B577DF">
        <w:rPr>
          <w:sz w:val="24"/>
          <w:szCs w:val="24"/>
        </w:rPr>
        <w:t xml:space="preserve">Make sure child </w:t>
      </w:r>
      <w:r w:rsidR="00B577DF" w:rsidRPr="00B577DF">
        <w:rPr>
          <w:sz w:val="24"/>
          <w:szCs w:val="24"/>
        </w:rPr>
        <w:t>can identify</w:t>
      </w:r>
      <w:r w:rsidRPr="00B577DF">
        <w:rPr>
          <w:sz w:val="24"/>
          <w:szCs w:val="24"/>
        </w:rPr>
        <w:t xml:space="preserve"> someone at home and at school who they can talk to.  </w:t>
      </w:r>
    </w:p>
    <w:p w:rsidR="001A62AC" w:rsidRDefault="001A62AC" w:rsidP="00B577DF">
      <w:pPr>
        <w:pStyle w:val="ListParagraph"/>
        <w:numPr>
          <w:ilvl w:val="0"/>
          <w:numId w:val="1"/>
        </w:numPr>
        <w:rPr>
          <w:sz w:val="24"/>
          <w:szCs w:val="24"/>
        </w:rPr>
      </w:pPr>
      <w:r w:rsidRPr="00B577DF">
        <w:rPr>
          <w:sz w:val="24"/>
          <w:szCs w:val="24"/>
        </w:rPr>
        <w:t xml:space="preserve">Use positive self- talk, children learn from example, encourage them to use phrases like ‘I can do this, I am good at…, </w:t>
      </w:r>
      <w:proofErr w:type="gramStart"/>
      <w:r w:rsidRPr="00B577DF">
        <w:rPr>
          <w:sz w:val="24"/>
          <w:szCs w:val="24"/>
        </w:rPr>
        <w:t>I</w:t>
      </w:r>
      <w:proofErr w:type="gramEnd"/>
      <w:r w:rsidRPr="00B577DF">
        <w:rPr>
          <w:sz w:val="24"/>
          <w:szCs w:val="24"/>
        </w:rPr>
        <w:t xml:space="preserve"> like myself because….</w:t>
      </w:r>
    </w:p>
    <w:p w:rsidR="00EB4DCE" w:rsidRPr="00EB4DCE" w:rsidRDefault="00EB4DCE" w:rsidP="00EB4DCE">
      <w:pPr>
        <w:rPr>
          <w:sz w:val="24"/>
          <w:szCs w:val="24"/>
        </w:rPr>
      </w:pPr>
    </w:p>
    <w:p w:rsidR="00B36FE7" w:rsidRPr="00EB4DCE" w:rsidRDefault="00843600" w:rsidP="00EB4DCE">
      <w:pPr>
        <w:rPr>
          <w:sz w:val="24"/>
          <w:szCs w:val="24"/>
        </w:rPr>
      </w:pPr>
      <w:r w:rsidRPr="00EB4DCE">
        <w:rPr>
          <w:sz w:val="24"/>
          <w:szCs w:val="24"/>
        </w:rPr>
        <w:t>Useful books and resources:</w:t>
      </w:r>
      <w:r w:rsidR="00B36FE7" w:rsidRPr="00EB4DCE">
        <w:rPr>
          <w:sz w:val="24"/>
          <w:szCs w:val="24"/>
        </w:rPr>
        <w:t xml:space="preserve"> </w:t>
      </w:r>
    </w:p>
    <w:p w:rsidR="001A62AC" w:rsidRDefault="001A62AC" w:rsidP="00B36FE7">
      <w:pPr>
        <w:rPr>
          <w:sz w:val="24"/>
          <w:szCs w:val="24"/>
        </w:rPr>
      </w:pPr>
      <w:r>
        <w:rPr>
          <w:sz w:val="24"/>
          <w:szCs w:val="24"/>
        </w:rPr>
        <w:t>‘What to do when you worry too much’ by Dawn Huebner</w:t>
      </w:r>
    </w:p>
    <w:p w:rsidR="001A62AC" w:rsidRDefault="001A62AC" w:rsidP="00B36FE7">
      <w:pPr>
        <w:rPr>
          <w:sz w:val="24"/>
          <w:szCs w:val="24"/>
        </w:rPr>
      </w:pPr>
      <w:r>
        <w:rPr>
          <w:sz w:val="24"/>
          <w:szCs w:val="24"/>
        </w:rPr>
        <w:t>‘Little Miss Shy’ Roger Hargreaves</w:t>
      </w:r>
    </w:p>
    <w:p w:rsidR="001A62AC" w:rsidRDefault="001A62AC" w:rsidP="00B36FE7">
      <w:pPr>
        <w:rPr>
          <w:sz w:val="24"/>
          <w:szCs w:val="24"/>
        </w:rPr>
      </w:pPr>
      <w:proofErr w:type="gramStart"/>
      <w:r>
        <w:rPr>
          <w:sz w:val="24"/>
          <w:szCs w:val="24"/>
        </w:rPr>
        <w:t>Overcoming Your Child’s Fear and Worries, Cathy Creswell and Lucy Willetts.</w:t>
      </w:r>
      <w:proofErr w:type="gramEnd"/>
    </w:p>
    <w:p w:rsidR="001A62AC" w:rsidRDefault="001A62AC" w:rsidP="00B36FE7">
      <w:pPr>
        <w:rPr>
          <w:sz w:val="24"/>
          <w:szCs w:val="24"/>
        </w:rPr>
      </w:pPr>
      <w:r>
        <w:rPr>
          <w:sz w:val="24"/>
          <w:szCs w:val="24"/>
        </w:rPr>
        <w:lastRenderedPageBreak/>
        <w:t>Websites:</w:t>
      </w:r>
    </w:p>
    <w:p w:rsidR="00EB4DCE" w:rsidRDefault="00EB4DCE" w:rsidP="00B36FE7">
      <w:pPr>
        <w:rPr>
          <w:sz w:val="24"/>
          <w:szCs w:val="24"/>
        </w:rPr>
      </w:pPr>
      <w:proofErr w:type="spellStart"/>
      <w:r>
        <w:rPr>
          <w:sz w:val="24"/>
          <w:szCs w:val="24"/>
        </w:rPr>
        <w:t>Childline</w:t>
      </w:r>
      <w:proofErr w:type="spellEnd"/>
    </w:p>
    <w:p w:rsidR="001A62AC" w:rsidRDefault="001A62AC" w:rsidP="00B36FE7">
      <w:pPr>
        <w:rPr>
          <w:sz w:val="24"/>
          <w:szCs w:val="24"/>
        </w:rPr>
      </w:pPr>
      <w:r>
        <w:rPr>
          <w:sz w:val="24"/>
          <w:szCs w:val="24"/>
        </w:rPr>
        <w:t>Anxiety-Young Minds</w:t>
      </w:r>
      <w:r w:rsidR="00B577DF">
        <w:rPr>
          <w:sz w:val="24"/>
          <w:szCs w:val="24"/>
        </w:rPr>
        <w:t xml:space="preserve"> www.youngminds.org.uk</w:t>
      </w:r>
    </w:p>
    <w:p w:rsidR="001A62AC" w:rsidRDefault="001A62AC" w:rsidP="00B36FE7">
      <w:pPr>
        <w:rPr>
          <w:sz w:val="24"/>
          <w:szCs w:val="24"/>
        </w:rPr>
      </w:pPr>
      <w:r>
        <w:rPr>
          <w:sz w:val="24"/>
          <w:szCs w:val="24"/>
        </w:rPr>
        <w:t>Anxiety in Children NHS.UK</w:t>
      </w:r>
    </w:p>
    <w:p w:rsidR="00B577DF" w:rsidRDefault="00B577DF" w:rsidP="00B36FE7">
      <w:pPr>
        <w:rPr>
          <w:rStyle w:val="HTMLCite"/>
          <w:rFonts w:ascii="Arial" w:hAnsi="Arial" w:cs="Arial"/>
          <w:i w:val="0"/>
          <w:iCs w:val="0"/>
          <w:color w:val="006D21"/>
          <w:sz w:val="20"/>
          <w:szCs w:val="20"/>
        </w:rPr>
      </w:pPr>
      <w:r w:rsidRPr="00B577DF">
        <w:rPr>
          <w:rStyle w:val="HTMLCite"/>
          <w:rFonts w:cstheme="minorHAnsi"/>
          <w:i w:val="0"/>
          <w:iCs w:val="0"/>
          <w:sz w:val="24"/>
          <w:szCs w:val="24"/>
        </w:rPr>
        <w:t>Mind</w:t>
      </w:r>
      <w:r>
        <w:rPr>
          <w:rStyle w:val="HTMLCite"/>
          <w:rFonts w:ascii="Arial" w:hAnsi="Arial" w:cs="Arial"/>
          <w:i w:val="0"/>
          <w:iCs w:val="0"/>
          <w:sz w:val="24"/>
          <w:szCs w:val="24"/>
        </w:rPr>
        <w:t xml:space="preserve"> </w:t>
      </w:r>
      <w:hyperlink r:id="rId6" w:history="1">
        <w:r w:rsidRPr="00BA5922">
          <w:rPr>
            <w:rStyle w:val="Hyperlink"/>
            <w:rFonts w:ascii="Arial" w:hAnsi="Arial" w:cs="Arial"/>
            <w:sz w:val="20"/>
            <w:szCs w:val="20"/>
          </w:rPr>
          <w:t>https://www.mind.org.uk/.../anxiety-and-panic-attacks</w:t>
        </w:r>
      </w:hyperlink>
    </w:p>
    <w:p w:rsidR="00EB4DCE" w:rsidRPr="00EB4DCE" w:rsidRDefault="00EB4DCE" w:rsidP="00B36FE7">
      <w:pPr>
        <w:rPr>
          <w:rStyle w:val="Strong"/>
          <w:rFonts w:ascii="Arial" w:hAnsi="Arial" w:cs="Arial"/>
          <w:sz w:val="20"/>
          <w:szCs w:val="20"/>
        </w:rPr>
      </w:pPr>
      <w:r w:rsidRPr="00EB4DCE">
        <w:rPr>
          <w:rStyle w:val="Strong"/>
          <w:rFonts w:ascii="Arial" w:hAnsi="Arial" w:cs="Arial"/>
          <w:sz w:val="20"/>
          <w:szCs w:val="20"/>
        </w:rPr>
        <w:t>Older children and young people:</w:t>
      </w:r>
    </w:p>
    <w:p w:rsidR="00EB4DCE" w:rsidRPr="00EB4DCE" w:rsidRDefault="00EB4DCE" w:rsidP="00B36FE7">
      <w:pPr>
        <w:rPr>
          <w:rStyle w:val="Strong"/>
          <w:rFonts w:cstheme="minorHAnsi"/>
          <w:b w:val="0"/>
          <w:sz w:val="24"/>
          <w:szCs w:val="24"/>
        </w:rPr>
      </w:pPr>
      <w:proofErr w:type="spellStart"/>
      <w:r w:rsidRPr="00EB4DCE">
        <w:rPr>
          <w:rStyle w:val="Strong"/>
          <w:rFonts w:cstheme="minorHAnsi"/>
          <w:b w:val="0"/>
          <w:sz w:val="24"/>
          <w:szCs w:val="24"/>
        </w:rPr>
        <w:t>Moodjuice</w:t>
      </w:r>
      <w:proofErr w:type="spellEnd"/>
      <w:r w:rsidRPr="00EB4DCE">
        <w:rPr>
          <w:rStyle w:val="Strong"/>
          <w:rFonts w:cstheme="minorHAnsi"/>
          <w:b w:val="0"/>
          <w:sz w:val="24"/>
          <w:szCs w:val="24"/>
        </w:rPr>
        <w:t xml:space="preserve"> self- help resources www.moodjuice</w:t>
      </w:r>
    </w:p>
    <w:p w:rsidR="00EB4DCE" w:rsidRPr="00EB4DCE" w:rsidRDefault="00EB4DCE" w:rsidP="00B36FE7">
      <w:pPr>
        <w:rPr>
          <w:rStyle w:val="Strong"/>
          <w:rFonts w:cstheme="minorHAnsi"/>
          <w:b w:val="0"/>
          <w:sz w:val="24"/>
          <w:szCs w:val="24"/>
        </w:rPr>
      </w:pPr>
      <w:proofErr w:type="spellStart"/>
      <w:r w:rsidRPr="00EB4DCE">
        <w:rPr>
          <w:rStyle w:val="Strong"/>
          <w:rFonts w:cstheme="minorHAnsi"/>
          <w:b w:val="0"/>
          <w:sz w:val="24"/>
          <w:szCs w:val="24"/>
        </w:rPr>
        <w:t>Kooth</w:t>
      </w:r>
      <w:proofErr w:type="spellEnd"/>
      <w:r w:rsidRPr="00EB4DCE">
        <w:rPr>
          <w:rStyle w:val="Strong"/>
          <w:rFonts w:cstheme="minorHAnsi"/>
          <w:b w:val="0"/>
          <w:sz w:val="24"/>
          <w:szCs w:val="24"/>
        </w:rPr>
        <w:t xml:space="preserve"> online counselling </w:t>
      </w:r>
      <w:hyperlink r:id="rId7" w:history="1">
        <w:r w:rsidRPr="00EB4DCE">
          <w:rPr>
            <w:rStyle w:val="Hyperlink"/>
            <w:rFonts w:cstheme="minorHAnsi"/>
            <w:sz w:val="24"/>
            <w:szCs w:val="24"/>
          </w:rPr>
          <w:t>www.kooth.com</w:t>
        </w:r>
      </w:hyperlink>
    </w:p>
    <w:p w:rsidR="00EB4DCE" w:rsidRPr="00EB4DCE" w:rsidRDefault="00EB4DCE" w:rsidP="00B36FE7">
      <w:pPr>
        <w:rPr>
          <w:rStyle w:val="Strong"/>
          <w:rFonts w:cstheme="minorHAnsi"/>
          <w:b w:val="0"/>
          <w:sz w:val="24"/>
          <w:szCs w:val="24"/>
        </w:rPr>
      </w:pPr>
      <w:r w:rsidRPr="00EB4DCE">
        <w:rPr>
          <w:rStyle w:val="Strong"/>
          <w:rFonts w:cstheme="minorHAnsi"/>
          <w:b w:val="0"/>
          <w:sz w:val="24"/>
          <w:szCs w:val="24"/>
        </w:rPr>
        <w:t>Young minds</w:t>
      </w:r>
    </w:p>
    <w:p w:rsidR="00EB4DCE" w:rsidRDefault="00EB4DCE" w:rsidP="00B36FE7">
      <w:pPr>
        <w:rPr>
          <w:rStyle w:val="Strong"/>
          <w:rFonts w:cstheme="minorHAnsi"/>
          <w:b w:val="0"/>
          <w:sz w:val="24"/>
          <w:szCs w:val="24"/>
        </w:rPr>
      </w:pPr>
      <w:r w:rsidRPr="00EB4DCE">
        <w:rPr>
          <w:rStyle w:val="Strong"/>
          <w:rFonts w:cstheme="minorHAnsi"/>
          <w:b w:val="0"/>
          <w:sz w:val="24"/>
          <w:szCs w:val="24"/>
        </w:rPr>
        <w:t>There are many apps and meditation websites that help children build up a ‘tool box’ of coping strategies to help then deal with situations they find stressful.</w:t>
      </w:r>
    </w:p>
    <w:p w:rsidR="00EB4DCE" w:rsidRPr="00EB4DCE" w:rsidRDefault="00EB4DCE" w:rsidP="00B36FE7">
      <w:pPr>
        <w:rPr>
          <w:rStyle w:val="Strong"/>
          <w:rFonts w:ascii="Arial" w:hAnsi="Arial" w:cs="Arial"/>
          <w:b w:val="0"/>
          <w:sz w:val="20"/>
          <w:szCs w:val="20"/>
        </w:rPr>
      </w:pPr>
      <w:bookmarkStart w:id="0" w:name="_GoBack"/>
      <w:bookmarkEnd w:id="0"/>
    </w:p>
    <w:p w:rsidR="00B577DF" w:rsidRPr="00B36FE7" w:rsidRDefault="00B577DF" w:rsidP="00B36FE7">
      <w:pPr>
        <w:rPr>
          <w:sz w:val="24"/>
          <w:szCs w:val="24"/>
        </w:rPr>
      </w:pPr>
    </w:p>
    <w:sectPr w:rsidR="00B577DF" w:rsidRPr="00B36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54F30"/>
    <w:multiLevelType w:val="hybridMultilevel"/>
    <w:tmpl w:val="3CB8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E7"/>
    <w:rsid w:val="000D3CB8"/>
    <w:rsid w:val="001301A8"/>
    <w:rsid w:val="001A62AC"/>
    <w:rsid w:val="003D3F09"/>
    <w:rsid w:val="004517DE"/>
    <w:rsid w:val="005A7824"/>
    <w:rsid w:val="005D14FA"/>
    <w:rsid w:val="00780422"/>
    <w:rsid w:val="00843600"/>
    <w:rsid w:val="00B36FE7"/>
    <w:rsid w:val="00B577DF"/>
    <w:rsid w:val="00EB4DCE"/>
    <w:rsid w:val="00F75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B577DF"/>
    <w:rPr>
      <w:i/>
      <w:iCs/>
    </w:rPr>
  </w:style>
  <w:style w:type="character" w:styleId="Strong">
    <w:name w:val="Strong"/>
    <w:basedOn w:val="DefaultParagraphFont"/>
    <w:uiPriority w:val="22"/>
    <w:qFormat/>
    <w:rsid w:val="00B577DF"/>
    <w:rPr>
      <w:b/>
      <w:bCs/>
    </w:rPr>
  </w:style>
  <w:style w:type="character" w:styleId="Hyperlink">
    <w:name w:val="Hyperlink"/>
    <w:basedOn w:val="DefaultParagraphFont"/>
    <w:uiPriority w:val="99"/>
    <w:unhideWhenUsed/>
    <w:rsid w:val="00B577DF"/>
    <w:rPr>
      <w:color w:val="0000FF" w:themeColor="hyperlink"/>
      <w:u w:val="single"/>
    </w:rPr>
  </w:style>
  <w:style w:type="paragraph" w:styleId="ListParagraph">
    <w:name w:val="List Paragraph"/>
    <w:basedOn w:val="Normal"/>
    <w:uiPriority w:val="34"/>
    <w:qFormat/>
    <w:rsid w:val="00B57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B577DF"/>
    <w:rPr>
      <w:i/>
      <w:iCs/>
    </w:rPr>
  </w:style>
  <w:style w:type="character" w:styleId="Strong">
    <w:name w:val="Strong"/>
    <w:basedOn w:val="DefaultParagraphFont"/>
    <w:uiPriority w:val="22"/>
    <w:qFormat/>
    <w:rsid w:val="00B577DF"/>
    <w:rPr>
      <w:b/>
      <w:bCs/>
    </w:rPr>
  </w:style>
  <w:style w:type="character" w:styleId="Hyperlink">
    <w:name w:val="Hyperlink"/>
    <w:basedOn w:val="DefaultParagraphFont"/>
    <w:uiPriority w:val="99"/>
    <w:unhideWhenUsed/>
    <w:rsid w:val="00B577DF"/>
    <w:rPr>
      <w:color w:val="0000FF" w:themeColor="hyperlink"/>
      <w:u w:val="single"/>
    </w:rPr>
  </w:style>
  <w:style w:type="paragraph" w:styleId="ListParagraph">
    <w:name w:val="List Paragraph"/>
    <w:basedOn w:val="Normal"/>
    <w:uiPriority w:val="34"/>
    <w:qFormat/>
    <w:rsid w:val="00B57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oo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d.org.uk/.../anxiety-and-panic-attack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West Yorkshire NHS Foundation Trust</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Price Rebecca</cp:lastModifiedBy>
  <cp:revision>4</cp:revision>
  <cp:lastPrinted>2019-07-17T13:13:00Z</cp:lastPrinted>
  <dcterms:created xsi:type="dcterms:W3CDTF">2019-04-30T15:14:00Z</dcterms:created>
  <dcterms:modified xsi:type="dcterms:W3CDTF">2019-07-17T13:13:00Z</dcterms:modified>
</cp:coreProperties>
</file>